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E6F" w:rsidRPr="00D05E6F" w:rsidRDefault="00D05E6F" w:rsidP="00D05E6F">
      <w:pPr>
        <w:pStyle w:val="ListParagraph"/>
        <w:numPr>
          <w:ilvl w:val="0"/>
          <w:numId w:val="3"/>
        </w:numPr>
        <w:shd w:val="clear" w:color="auto" w:fill="FFFFFF"/>
        <w:spacing w:after="0" w:line="480" w:lineRule="auto"/>
        <w:ind w:left="0"/>
        <w:rPr>
          <w:rFonts w:ascii="Times New Roman" w:eastAsia="Times New Roman" w:hAnsi="Times New Roman" w:cs="Times New Roman"/>
          <w:color w:val="2D3B45"/>
          <w:sz w:val="28"/>
          <w:szCs w:val="28"/>
        </w:rPr>
      </w:pPr>
      <w:r w:rsidRPr="00D05E6F">
        <w:rPr>
          <w:rFonts w:ascii="Times New Roman" w:eastAsia="Times New Roman" w:hAnsi="Times New Roman" w:cs="Times New Roman"/>
          <w:color w:val="2D3B45"/>
          <w:sz w:val="28"/>
          <w:szCs w:val="28"/>
        </w:rPr>
        <w:t>Political analysts have identified a significant change in the American public’s level of trust in government over the last 50 years. Please prepare an essay that addresses the following:</w:t>
      </w:r>
    </w:p>
    <w:p w:rsidR="00D05E6F" w:rsidRPr="00D05E6F" w:rsidRDefault="00D05E6F" w:rsidP="00D05E6F">
      <w:pPr>
        <w:numPr>
          <w:ilvl w:val="0"/>
          <w:numId w:val="2"/>
        </w:numPr>
        <w:shd w:val="clear" w:color="auto" w:fill="FFFFFF"/>
        <w:spacing w:after="0" w:line="480" w:lineRule="auto"/>
        <w:ind w:left="0"/>
        <w:rPr>
          <w:rFonts w:ascii="Times New Roman" w:eastAsia="Times New Roman" w:hAnsi="Times New Roman" w:cs="Times New Roman"/>
          <w:color w:val="2D3B45"/>
          <w:sz w:val="28"/>
          <w:szCs w:val="28"/>
        </w:rPr>
      </w:pPr>
      <w:r w:rsidRPr="00D05E6F">
        <w:rPr>
          <w:rFonts w:ascii="Times New Roman" w:eastAsia="Times New Roman" w:hAnsi="Times New Roman" w:cs="Times New Roman"/>
          <w:color w:val="2D3B45"/>
          <w:sz w:val="28"/>
          <w:szCs w:val="28"/>
        </w:rPr>
        <w:t>Describe the direction of the change in the American public’s level of trust in government over the last 50 years.</w:t>
      </w:r>
    </w:p>
    <w:p w:rsidR="00D05E6F" w:rsidRPr="00D05E6F" w:rsidRDefault="00D05E6F" w:rsidP="00D05E6F">
      <w:pPr>
        <w:numPr>
          <w:ilvl w:val="0"/>
          <w:numId w:val="2"/>
        </w:numPr>
        <w:shd w:val="clear" w:color="auto" w:fill="FFFFFF"/>
        <w:spacing w:after="0" w:line="480" w:lineRule="auto"/>
        <w:ind w:left="0"/>
        <w:rPr>
          <w:rFonts w:ascii="Times New Roman" w:eastAsia="Times New Roman" w:hAnsi="Times New Roman" w:cs="Times New Roman"/>
          <w:color w:val="2D3B45"/>
          <w:sz w:val="28"/>
          <w:szCs w:val="28"/>
        </w:rPr>
      </w:pPr>
      <w:r w:rsidRPr="00D05E6F">
        <w:rPr>
          <w:rFonts w:ascii="Times New Roman" w:eastAsia="Times New Roman" w:hAnsi="Times New Roman" w:cs="Times New Roman"/>
          <w:color w:val="2D3B45"/>
          <w:sz w:val="28"/>
          <w:szCs w:val="28"/>
        </w:rPr>
        <w:t>Discuss some of the most important developments that have caused Americans to reevaluate their feelings toward government.</w:t>
      </w:r>
    </w:p>
    <w:p w:rsidR="00D05E6F" w:rsidRPr="00D05E6F" w:rsidRDefault="00D05E6F" w:rsidP="00D05E6F">
      <w:pPr>
        <w:numPr>
          <w:ilvl w:val="0"/>
          <w:numId w:val="2"/>
        </w:numPr>
        <w:shd w:val="clear" w:color="auto" w:fill="FFFFFF"/>
        <w:spacing w:after="0" w:line="480" w:lineRule="auto"/>
        <w:ind w:left="0"/>
        <w:rPr>
          <w:rFonts w:ascii="Times New Roman" w:eastAsia="Times New Roman" w:hAnsi="Times New Roman" w:cs="Times New Roman"/>
          <w:color w:val="2D3B45"/>
          <w:sz w:val="28"/>
          <w:szCs w:val="28"/>
        </w:rPr>
      </w:pPr>
      <w:r w:rsidRPr="00D05E6F">
        <w:rPr>
          <w:rFonts w:ascii="Times New Roman" w:eastAsia="Times New Roman" w:hAnsi="Times New Roman" w:cs="Times New Roman"/>
          <w:color w:val="2D3B45"/>
          <w:sz w:val="28"/>
          <w:szCs w:val="28"/>
        </w:rPr>
        <w:t>Explain why we should care about how much trust citizens have in their government. (What bad consequences result from low trust in government?)</w:t>
      </w:r>
    </w:p>
    <w:p w:rsidR="00D05E6F" w:rsidRPr="00D05E6F" w:rsidRDefault="00D05E6F" w:rsidP="00D05E6F">
      <w:pPr>
        <w:pStyle w:val="ListParagraph"/>
        <w:numPr>
          <w:ilvl w:val="0"/>
          <w:numId w:val="3"/>
        </w:numPr>
        <w:shd w:val="clear" w:color="auto" w:fill="FFFFFF"/>
        <w:spacing w:after="0" w:line="480" w:lineRule="auto"/>
        <w:ind w:left="0"/>
        <w:rPr>
          <w:rFonts w:ascii="Times New Roman" w:eastAsia="Times New Roman" w:hAnsi="Times New Roman" w:cs="Times New Roman"/>
          <w:color w:val="2D3B45"/>
          <w:sz w:val="28"/>
          <w:szCs w:val="28"/>
        </w:rPr>
      </w:pPr>
      <w:r w:rsidRPr="00D05E6F">
        <w:rPr>
          <w:rFonts w:ascii="Times New Roman" w:eastAsia="Times New Roman" w:hAnsi="Times New Roman" w:cs="Times New Roman"/>
          <w:color w:val="2D3B45"/>
          <w:sz w:val="28"/>
          <w:szCs w:val="28"/>
        </w:rPr>
        <w:t xml:space="preserve">Based on your reading of the textbook, explain how </w:t>
      </w:r>
      <w:proofErr w:type="gramStart"/>
      <w:r w:rsidRPr="00D05E6F">
        <w:rPr>
          <w:rFonts w:ascii="Times New Roman" w:eastAsia="Times New Roman" w:hAnsi="Times New Roman" w:cs="Times New Roman"/>
          <w:color w:val="2D3B45"/>
          <w:sz w:val="28"/>
          <w:szCs w:val="28"/>
        </w:rPr>
        <w:t>are political views</w:t>
      </w:r>
      <w:proofErr w:type="gramEnd"/>
      <w:r w:rsidRPr="00D05E6F">
        <w:rPr>
          <w:rFonts w:ascii="Times New Roman" w:eastAsia="Times New Roman" w:hAnsi="Times New Roman" w:cs="Times New Roman"/>
          <w:color w:val="2D3B45"/>
          <w:sz w:val="28"/>
          <w:szCs w:val="28"/>
        </w:rPr>
        <w:t xml:space="preserve"> formed. Specifically, discuss how agents of socialization such as the family, education, and social groups shape individual opinions.</w:t>
      </w:r>
    </w:p>
    <w:p w:rsidR="00D05E6F" w:rsidRPr="00D05E6F" w:rsidRDefault="00D05E6F" w:rsidP="00D05E6F">
      <w:pPr>
        <w:pStyle w:val="ListParagraph"/>
        <w:numPr>
          <w:ilvl w:val="0"/>
          <w:numId w:val="3"/>
        </w:numPr>
        <w:spacing w:after="0" w:line="480" w:lineRule="auto"/>
        <w:ind w:left="0"/>
        <w:rPr>
          <w:rFonts w:ascii="Times New Roman" w:eastAsia="Times New Roman" w:hAnsi="Times New Roman" w:cs="Times New Roman"/>
          <w:color w:val="2D3B45"/>
          <w:sz w:val="28"/>
          <w:szCs w:val="28"/>
        </w:rPr>
      </w:pPr>
      <w:r w:rsidRPr="00D05E6F">
        <w:rPr>
          <w:rFonts w:ascii="Times New Roman" w:eastAsia="Times New Roman" w:hAnsi="Times New Roman" w:cs="Times New Roman"/>
          <w:color w:val="2D3B45"/>
          <w:sz w:val="28"/>
          <w:szCs w:val="28"/>
        </w:rPr>
        <w:t>Describe how public opinion is measured and some of the challenges that arise with polling. Specifically, discuss what sampling is, why sampling is used, and how the problems of social desirability effects, selection bias, the bandwagon effect, and push polling undermine survey research.</w:t>
      </w:r>
    </w:p>
    <w:p w:rsidR="0030161F" w:rsidRDefault="00D05E6F" w:rsidP="00E15815">
      <w:pPr>
        <w:pStyle w:val="ListParagraph"/>
        <w:numPr>
          <w:ilvl w:val="0"/>
          <w:numId w:val="3"/>
        </w:numPr>
        <w:shd w:val="clear" w:color="auto" w:fill="FFFFFF"/>
        <w:spacing w:after="0" w:line="480" w:lineRule="auto"/>
        <w:rPr>
          <w:rFonts w:ascii="Times New Roman" w:eastAsia="Times New Roman" w:hAnsi="Times New Roman" w:cs="Times New Roman"/>
          <w:color w:val="2D3B45"/>
          <w:sz w:val="28"/>
          <w:szCs w:val="28"/>
        </w:rPr>
      </w:pPr>
      <w:r w:rsidRPr="00E15815">
        <w:rPr>
          <w:rFonts w:ascii="Times New Roman" w:eastAsia="Times New Roman" w:hAnsi="Times New Roman" w:cs="Times New Roman"/>
          <w:color w:val="2D3B45"/>
          <w:sz w:val="28"/>
          <w:szCs w:val="28"/>
        </w:rPr>
        <w:t>Please prepare an essay that discusses how the media shapes public opinion and policy.</w:t>
      </w:r>
      <w:r w:rsidR="00E15815" w:rsidRPr="00E15815">
        <w:rPr>
          <w:rFonts w:ascii="Times New Roman" w:eastAsia="Times New Roman" w:hAnsi="Times New Roman" w:cs="Times New Roman"/>
          <w:color w:val="2D3B45"/>
          <w:sz w:val="28"/>
          <w:szCs w:val="28"/>
        </w:rPr>
        <w:t xml:space="preserve"> </w:t>
      </w:r>
      <w:r w:rsidRPr="00E15815">
        <w:rPr>
          <w:rFonts w:ascii="Times New Roman" w:eastAsia="Times New Roman" w:hAnsi="Times New Roman" w:cs="Times New Roman"/>
          <w:color w:val="2D3B45"/>
          <w:sz w:val="28"/>
          <w:szCs w:val="28"/>
        </w:rPr>
        <w:t xml:space="preserve">Your response must discuss the 3 types of media effects (ways </w:t>
      </w:r>
      <w:proofErr w:type="gramStart"/>
      <w:r w:rsidRPr="00E15815">
        <w:rPr>
          <w:rFonts w:ascii="Times New Roman" w:eastAsia="Times New Roman" w:hAnsi="Times New Roman" w:cs="Times New Roman"/>
          <w:color w:val="2D3B45"/>
          <w:sz w:val="28"/>
          <w:szCs w:val="28"/>
        </w:rPr>
        <w:t>the</w:t>
      </w:r>
      <w:proofErr w:type="gramEnd"/>
      <w:r w:rsidRPr="00E15815">
        <w:rPr>
          <w:rFonts w:ascii="Times New Roman" w:eastAsia="Times New Roman" w:hAnsi="Times New Roman" w:cs="Times New Roman"/>
          <w:color w:val="2D3B45"/>
          <w:sz w:val="28"/>
          <w:szCs w:val="28"/>
        </w:rPr>
        <w:t xml:space="preserve"> media shapes public opinion) that the textbook emphasizes.</w:t>
      </w:r>
      <w:r w:rsidR="001E4801" w:rsidRPr="00E15815">
        <w:rPr>
          <w:rFonts w:ascii="Times New Roman" w:eastAsia="Times New Roman" w:hAnsi="Times New Roman" w:cs="Times New Roman"/>
          <w:color w:val="2D3B45"/>
          <w:sz w:val="28"/>
          <w:szCs w:val="28"/>
        </w:rPr>
        <w:t xml:space="preserve"> </w:t>
      </w:r>
      <w:r w:rsidRPr="00E15815">
        <w:rPr>
          <w:rFonts w:ascii="Times New Roman" w:eastAsia="Times New Roman" w:hAnsi="Times New Roman" w:cs="Times New Roman"/>
          <w:color w:val="2D3B45"/>
          <w:sz w:val="28"/>
          <w:szCs w:val="28"/>
        </w:rPr>
        <w:t>In discussing each of the 3 types of media effects, give a detailed example of each.</w:t>
      </w:r>
    </w:p>
    <w:p w:rsidR="00E15815" w:rsidRDefault="00E15815" w:rsidP="00E15815">
      <w:pPr>
        <w:pStyle w:val="ListParagraph"/>
        <w:shd w:val="clear" w:color="auto" w:fill="FFFFFF"/>
        <w:spacing w:after="0" w:line="480" w:lineRule="auto"/>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lastRenderedPageBreak/>
        <w:t>Instructions</w:t>
      </w:r>
    </w:p>
    <w:p w:rsidR="00E15815" w:rsidRPr="00E15815" w:rsidRDefault="00E15815" w:rsidP="00E15815">
      <w:pPr>
        <w:shd w:val="clear" w:color="auto" w:fill="FFFFFF"/>
        <w:spacing w:after="0" w:line="480" w:lineRule="auto"/>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 xml:space="preserve">          Read Chapters </w:t>
      </w:r>
      <w:r w:rsidRPr="00E15815">
        <w:rPr>
          <w:rFonts w:ascii="Times New Roman" w:eastAsia="Times New Roman" w:hAnsi="Times New Roman" w:cs="Times New Roman"/>
          <w:color w:val="2D3B45"/>
          <w:sz w:val="28"/>
          <w:szCs w:val="28"/>
        </w:rPr>
        <w:t>1, 5 and 6 in order to write the essays</w:t>
      </w:r>
    </w:p>
    <w:p w:rsidR="00E15815" w:rsidRDefault="00E15815" w:rsidP="00E15815">
      <w:pPr>
        <w:pStyle w:val="ListParagraph"/>
        <w:shd w:val="clear" w:color="auto" w:fill="FFFFFF"/>
        <w:spacing w:after="0" w:line="480" w:lineRule="auto"/>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 xml:space="preserve">Here is the link to the online book: </w:t>
      </w:r>
    </w:p>
    <w:p w:rsidR="00E15815" w:rsidRDefault="00E15815" w:rsidP="00E15815">
      <w:pPr>
        <w:pStyle w:val="ListParagraph"/>
        <w:shd w:val="clear" w:color="auto" w:fill="FFFFFF"/>
        <w:spacing w:after="0" w:line="480" w:lineRule="auto"/>
        <w:rPr>
          <w:rFonts w:ascii="Times New Roman" w:eastAsia="Times New Roman" w:hAnsi="Times New Roman" w:cs="Times New Roman"/>
          <w:color w:val="2D3B45"/>
          <w:sz w:val="28"/>
          <w:szCs w:val="28"/>
        </w:rPr>
      </w:pPr>
      <w:hyperlink r:id="rId5" w:history="1">
        <w:r w:rsidRPr="00263063">
          <w:rPr>
            <w:rStyle w:val="Hyperlink"/>
            <w:rFonts w:ascii="Times New Roman" w:eastAsia="Times New Roman" w:hAnsi="Times New Roman" w:cs="Times New Roman"/>
            <w:sz w:val="28"/>
            <w:szCs w:val="28"/>
          </w:rPr>
          <w:t>https://digital.wwnorton.com/wethepeople11ess</w:t>
        </w:r>
      </w:hyperlink>
    </w:p>
    <w:p w:rsidR="00E15815" w:rsidRPr="00E15815" w:rsidRDefault="00E15815" w:rsidP="00E15815">
      <w:pPr>
        <w:shd w:val="clear" w:color="auto" w:fill="FFFFFF"/>
        <w:spacing w:after="0" w:line="480" w:lineRule="auto"/>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Each of these essays must contain 350 words.</w:t>
      </w:r>
      <w:bookmarkStart w:id="0" w:name="_GoBack"/>
      <w:bookmarkEnd w:id="0"/>
    </w:p>
    <w:sectPr w:rsidR="00E15815" w:rsidRPr="00E15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56178"/>
    <w:multiLevelType w:val="hybridMultilevel"/>
    <w:tmpl w:val="638C7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1B4527"/>
    <w:multiLevelType w:val="hybridMultilevel"/>
    <w:tmpl w:val="56406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C92F35"/>
    <w:multiLevelType w:val="multilevel"/>
    <w:tmpl w:val="7208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E6F"/>
    <w:rsid w:val="001E4801"/>
    <w:rsid w:val="0030161F"/>
    <w:rsid w:val="00D05E6F"/>
    <w:rsid w:val="00E15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D17D"/>
  <w15:chartTrackingRefBased/>
  <w15:docId w15:val="{5053BD71-77DB-42B4-87A0-22D8B75BB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E6F"/>
    <w:pPr>
      <w:ind w:left="720"/>
      <w:contextualSpacing/>
    </w:pPr>
  </w:style>
  <w:style w:type="character" w:styleId="Hyperlink">
    <w:name w:val="Hyperlink"/>
    <w:basedOn w:val="DefaultParagraphFont"/>
    <w:uiPriority w:val="99"/>
    <w:unhideWhenUsed/>
    <w:rsid w:val="00E158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58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gital.wwnorton.com/wethepeople11e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Stepanyan</dc:creator>
  <cp:keywords/>
  <dc:description/>
  <cp:lastModifiedBy>Luiza Stepanyan</cp:lastModifiedBy>
  <cp:revision>4</cp:revision>
  <dcterms:created xsi:type="dcterms:W3CDTF">2019-03-01T01:41:00Z</dcterms:created>
  <dcterms:modified xsi:type="dcterms:W3CDTF">2019-03-01T04:39:00Z</dcterms:modified>
</cp:coreProperties>
</file>